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011A8" w14:textId="77777777" w:rsidR="00AD50DA" w:rsidRPr="00AD50DA" w:rsidRDefault="00AD50DA" w:rsidP="00AD50DA">
      <w:r w:rsidRPr="00AD50DA">
        <w:t>Here is the step-by-step process to set it up and initiate it.</w:t>
      </w:r>
    </w:p>
    <w:p w14:paraId="0BB235F9" w14:textId="77777777" w:rsidR="00AD50DA" w:rsidRPr="00AD50DA" w:rsidRDefault="00AD50DA" w:rsidP="00AD50DA">
      <w:pPr>
        <w:rPr>
          <w:b/>
          <w:bCs/>
        </w:rPr>
      </w:pPr>
      <w:r w:rsidRPr="00AD50DA">
        <w:rPr>
          <w:b/>
          <w:bCs/>
        </w:rPr>
        <w:t>1. Initial In-Vehicle Setup</w:t>
      </w:r>
    </w:p>
    <w:p w14:paraId="4ECD4010" w14:textId="77777777" w:rsidR="00AD50DA" w:rsidRPr="00AD50DA" w:rsidRDefault="00AD50DA" w:rsidP="00AD50DA">
      <w:r w:rsidRPr="00AD50DA">
        <w:t xml:space="preserve">Before you can use the app to call your truck, you </w:t>
      </w:r>
      <w:proofErr w:type="gramStart"/>
      <w:r w:rsidRPr="00AD50DA">
        <w:t>have to</w:t>
      </w:r>
      <w:proofErr w:type="gramEnd"/>
      <w:r w:rsidRPr="00AD50DA">
        <w:t xml:space="preserve"> enable the feature from the main touchscreen while the truck is in Park. </w:t>
      </w:r>
    </w:p>
    <w:p w14:paraId="5A543CA2" w14:textId="77777777" w:rsidR="00AD50DA" w:rsidRPr="00AD50DA" w:rsidRDefault="00AD50DA" w:rsidP="00AD50DA">
      <w:pPr>
        <w:numPr>
          <w:ilvl w:val="0"/>
          <w:numId w:val="1"/>
        </w:numPr>
      </w:pPr>
      <w:r w:rsidRPr="00AD50DA">
        <w:t xml:space="preserve">Go to </w:t>
      </w:r>
      <w:r w:rsidRPr="00AD50DA">
        <w:rPr>
          <w:b/>
          <w:bCs/>
        </w:rPr>
        <w:t>Controls</w:t>
      </w:r>
      <w:r w:rsidRPr="00AD50DA">
        <w:t xml:space="preserve"> &gt; </w:t>
      </w:r>
      <w:r w:rsidRPr="00AD50DA">
        <w:rPr>
          <w:b/>
          <w:bCs/>
        </w:rPr>
        <w:t>Self-Driving</w:t>
      </w:r>
      <w:r w:rsidRPr="00AD50DA">
        <w:t xml:space="preserve"> (or </w:t>
      </w:r>
      <w:r w:rsidRPr="00AD50DA">
        <w:rPr>
          <w:b/>
          <w:bCs/>
        </w:rPr>
        <w:t>Autopilot</w:t>
      </w:r>
      <w:r w:rsidRPr="00AD50DA">
        <w:t xml:space="preserve">) &gt; </w:t>
      </w:r>
      <w:r w:rsidRPr="00AD50DA">
        <w:rPr>
          <w:b/>
          <w:bCs/>
        </w:rPr>
        <w:t>ASS (Actually Smart Summon)</w:t>
      </w:r>
      <w:r w:rsidRPr="00AD50DA">
        <w:t xml:space="preserve">. </w:t>
      </w:r>
    </w:p>
    <w:p w14:paraId="5B2F0FD5" w14:textId="77777777" w:rsidR="00AD50DA" w:rsidRPr="00AD50DA" w:rsidRDefault="00AD50DA" w:rsidP="00AD50DA">
      <w:pPr>
        <w:numPr>
          <w:ilvl w:val="0"/>
          <w:numId w:val="1"/>
        </w:numPr>
      </w:pPr>
      <w:r w:rsidRPr="00AD50DA">
        <w:t xml:space="preserve">Read the safety prompt and toggle it to </w:t>
      </w:r>
      <w:r w:rsidRPr="00AD50DA">
        <w:rPr>
          <w:b/>
          <w:bCs/>
        </w:rPr>
        <w:t>Yes</w:t>
      </w:r>
      <w:r w:rsidRPr="00AD50DA">
        <w:t>.</w:t>
      </w:r>
    </w:p>
    <w:p w14:paraId="377F4D80" w14:textId="77777777" w:rsidR="00AD50DA" w:rsidRPr="00AD50DA" w:rsidRDefault="00AD50DA" w:rsidP="00AD50DA">
      <w:pPr>
        <w:numPr>
          <w:ilvl w:val="0"/>
          <w:numId w:val="1"/>
        </w:numPr>
      </w:pPr>
      <w:r w:rsidRPr="00AD50DA">
        <w:rPr>
          <w:i/>
          <w:iCs/>
        </w:rPr>
        <w:t>(Optional)</w:t>
      </w:r>
      <w:r w:rsidRPr="00AD50DA">
        <w:t xml:space="preserve"> You can also toggle </w:t>
      </w:r>
      <w:r w:rsidRPr="00AD50DA">
        <w:rPr>
          <w:b/>
          <w:bCs/>
        </w:rPr>
        <w:t>Standby Mode</w:t>
      </w:r>
      <w:r w:rsidRPr="00AD50DA">
        <w:t xml:space="preserve"> here. It keeps the truck's cameras and computer warmed up so it responds instantly in the app, though it draws a bit more battery. </w:t>
      </w:r>
    </w:p>
    <w:p w14:paraId="351E81CB" w14:textId="77777777" w:rsidR="00AD50DA" w:rsidRPr="00AD50DA" w:rsidRDefault="00AD50DA" w:rsidP="00AD50DA">
      <w:pPr>
        <w:rPr>
          <w:b/>
          <w:bCs/>
        </w:rPr>
      </w:pPr>
      <w:r w:rsidRPr="00AD50DA">
        <w:rPr>
          <w:b/>
          <w:bCs/>
        </w:rPr>
        <w:t>2. Pre-Check Prerequisites</w:t>
      </w:r>
    </w:p>
    <w:p w14:paraId="6E660E47" w14:textId="77777777" w:rsidR="00AD50DA" w:rsidRPr="00AD50DA" w:rsidRDefault="00AD50DA" w:rsidP="00AD50DA">
      <w:r w:rsidRPr="00AD50DA">
        <w:t>To prevent the app from throwing an error or graying out the buttons, ensure:</w:t>
      </w:r>
    </w:p>
    <w:p w14:paraId="5C3EA936" w14:textId="77777777" w:rsidR="00AD50DA" w:rsidRPr="00AD50DA" w:rsidRDefault="00AD50DA" w:rsidP="00AD50DA">
      <w:pPr>
        <w:numPr>
          <w:ilvl w:val="0"/>
          <w:numId w:val="2"/>
        </w:numPr>
      </w:pPr>
      <w:r w:rsidRPr="00AD50DA">
        <w:t xml:space="preserve">You are on </w:t>
      </w:r>
      <w:r w:rsidRPr="00AD50DA">
        <w:rPr>
          <w:b/>
          <w:bCs/>
        </w:rPr>
        <w:t>private property</w:t>
      </w:r>
      <w:r w:rsidRPr="00AD50DA">
        <w:t xml:space="preserve"> (like a parking lot or driveway). The system is geofenced to deactivate on public roads. </w:t>
      </w:r>
    </w:p>
    <w:p w14:paraId="550D1173" w14:textId="77777777" w:rsidR="00AD50DA" w:rsidRPr="00AD50DA" w:rsidRDefault="00AD50DA" w:rsidP="00AD50DA">
      <w:pPr>
        <w:numPr>
          <w:ilvl w:val="0"/>
          <w:numId w:val="2"/>
        </w:numPr>
      </w:pPr>
      <w:r w:rsidRPr="00AD50DA">
        <w:t xml:space="preserve">You are within </w:t>
      </w:r>
      <w:r w:rsidRPr="00AD50DA">
        <w:rPr>
          <w:b/>
          <w:bCs/>
        </w:rPr>
        <w:t>279 feet (85 meters)</w:t>
      </w:r>
      <w:r w:rsidRPr="00AD50DA">
        <w:t xml:space="preserve"> of the truck. </w:t>
      </w:r>
    </w:p>
    <w:p w14:paraId="0A555E2D" w14:textId="77777777" w:rsidR="00AD50DA" w:rsidRPr="00AD50DA" w:rsidRDefault="00AD50DA" w:rsidP="00AD50DA">
      <w:pPr>
        <w:numPr>
          <w:ilvl w:val="0"/>
          <w:numId w:val="2"/>
        </w:numPr>
      </w:pPr>
      <w:r w:rsidRPr="00AD50DA">
        <w:t xml:space="preserve">You have a clear, direct </w:t>
      </w:r>
      <w:r w:rsidRPr="00AD50DA">
        <w:rPr>
          <w:b/>
          <w:bCs/>
        </w:rPr>
        <w:t>line of sight</w:t>
      </w:r>
      <w:r w:rsidRPr="00AD50DA">
        <w:t xml:space="preserve"> to the vehicle. </w:t>
      </w:r>
    </w:p>
    <w:p w14:paraId="1769E29B" w14:textId="77777777" w:rsidR="00AD50DA" w:rsidRPr="00AD50DA" w:rsidRDefault="00AD50DA" w:rsidP="00AD50DA">
      <w:pPr>
        <w:numPr>
          <w:ilvl w:val="0"/>
          <w:numId w:val="2"/>
        </w:numPr>
      </w:pPr>
      <w:r w:rsidRPr="00AD50DA">
        <w:t>All doors, the vault (tonneau cover), and the frunk are fully closed.</w:t>
      </w:r>
    </w:p>
    <w:p w14:paraId="54271439" w14:textId="77777777" w:rsidR="00AD50DA" w:rsidRPr="00AD50DA" w:rsidRDefault="00AD50DA" w:rsidP="00AD50DA">
      <w:pPr>
        <w:rPr>
          <w:b/>
          <w:bCs/>
        </w:rPr>
      </w:pPr>
      <w:r w:rsidRPr="00AD50DA">
        <w:rPr>
          <w:b/>
          <w:bCs/>
        </w:rPr>
        <w:t>3. Initiating via the Tesla App</w:t>
      </w:r>
    </w:p>
    <w:p w14:paraId="7A3FA638" w14:textId="77777777" w:rsidR="00AD50DA" w:rsidRPr="00AD50DA" w:rsidRDefault="00AD50DA" w:rsidP="00AD50DA">
      <w:r w:rsidRPr="00AD50DA">
        <w:t>Open the latest version of the Tesla mobile app on your phone and follow these steps:</w:t>
      </w:r>
    </w:p>
    <w:p w14:paraId="126D4E7B" w14:textId="538E03C2" w:rsidR="00AD50DA" w:rsidRPr="00AD50DA" w:rsidRDefault="00AD50DA" w:rsidP="00AD50DA">
      <w:r w:rsidRPr="00AD50DA">
        <w:rPr>
          <w:b/>
          <w:bCs/>
          <w:vanish/>
        </w:rPr>
        <w:t>1.Open the Summon Menu:</w:t>
      </w:r>
      <w:r w:rsidRPr="00AD50DA">
        <w:rPr>
          <w:vanish/>
        </w:rPr>
        <w:t>Tesla App.</w:t>
      </w:r>
      <w:r w:rsidRPr="00AD50DA">
        <w:t xml:space="preserve">Tap the </w:t>
      </w:r>
      <w:r w:rsidRPr="00AD50DA">
        <w:rPr>
          <w:b/>
          <w:bCs/>
        </w:rPr>
        <w:t>Summon</w:t>
      </w:r>
      <w:r w:rsidRPr="00AD50DA">
        <w:t xml:space="preserve"> option on your app's main screen. A map overlay will appear showing a blue circle (your max operating boundary) with a blue dot representing your location and a red icon for your truck.</w:t>
      </w:r>
    </w:p>
    <w:p w14:paraId="3428BBD1" w14:textId="77777777" w:rsidR="00AD50DA" w:rsidRPr="00AD50DA" w:rsidRDefault="00AD50DA" w:rsidP="00AD50DA">
      <w:r w:rsidRPr="00AD50DA">
        <w:t>Select your target destination:</w:t>
      </w:r>
    </w:p>
    <w:p w14:paraId="19BA03D7" w14:textId="77777777" w:rsidR="00AD50DA" w:rsidRPr="00AD50DA" w:rsidRDefault="00AD50DA" w:rsidP="00AD50DA">
      <w:pPr>
        <w:numPr>
          <w:ilvl w:val="0"/>
          <w:numId w:val="3"/>
        </w:numPr>
      </w:pPr>
      <w:r w:rsidRPr="00AD50DA">
        <w:rPr>
          <w:b/>
          <w:bCs/>
        </w:rPr>
        <w:t>Come to Me:</w:t>
      </w:r>
      <w:r w:rsidRPr="00AD50DA">
        <w:t xml:space="preserve"> Tap this option to target your phone's current GPS location.</w:t>
      </w:r>
    </w:p>
    <w:p w14:paraId="10320A74" w14:textId="77777777" w:rsidR="00AD50DA" w:rsidRPr="00AD50DA" w:rsidRDefault="00AD50DA" w:rsidP="00AD50DA">
      <w:pPr>
        <w:numPr>
          <w:ilvl w:val="0"/>
          <w:numId w:val="3"/>
        </w:numPr>
      </w:pPr>
      <w:r w:rsidRPr="00AD50DA">
        <w:rPr>
          <w:b/>
          <w:bCs/>
        </w:rPr>
        <w:t>Go to Target:</w:t>
      </w:r>
      <w:r w:rsidRPr="00AD50DA">
        <w:t xml:space="preserve"> Tap the crosshair icon, drag the map to drop a pin exactly where you want the truck to park itself, and select it.</w:t>
      </w:r>
    </w:p>
    <w:p w14:paraId="3A5209E8" w14:textId="77777777" w:rsidR="00AD50DA" w:rsidRPr="00AD50DA" w:rsidRDefault="00AD50DA" w:rsidP="00AD50DA">
      <w:r w:rsidRPr="00AD50DA">
        <w:t xml:space="preserve">Press and </w:t>
      </w:r>
      <w:r w:rsidRPr="00AD50DA">
        <w:rPr>
          <w:b/>
          <w:bCs/>
        </w:rPr>
        <w:t>continuously hold down</w:t>
      </w:r>
      <w:r w:rsidRPr="00AD50DA">
        <w:t xml:space="preserve"> the chosen action button. </w:t>
      </w:r>
      <w:proofErr w:type="gramStart"/>
      <w:r w:rsidRPr="00AD50DA">
        <w:t>The Cybertruck's</w:t>
      </w:r>
      <w:proofErr w:type="gramEnd"/>
      <w:r w:rsidRPr="00AD50DA">
        <w:t xml:space="preserve"> hazard lights will flash briefly, the side mirrors will fold in, and it will shift into gear.</w:t>
      </w:r>
    </w:p>
    <w:p w14:paraId="1D870E56" w14:textId="77777777" w:rsidR="00AD50DA" w:rsidRPr="00AD50DA" w:rsidRDefault="00AD50DA" w:rsidP="00AD50DA">
      <w:r w:rsidRPr="00AD50DA">
        <w:t>Keep holding the button as the truck autonomously maneuvers out of its spot and navigates to the target destination at a safe, low speed.</w:t>
      </w:r>
    </w:p>
    <w:p w14:paraId="613DA7FF" w14:textId="77777777" w:rsidR="00AD50DA" w:rsidRPr="00AD50DA" w:rsidRDefault="00AD50DA" w:rsidP="00AD50DA">
      <w:r w:rsidRPr="00AD50DA">
        <w:rPr>
          <w:b/>
          <w:bCs/>
        </w:rPr>
        <w:t>Crucial Safety Note:</w:t>
      </w:r>
      <w:r w:rsidRPr="00AD50DA">
        <w:t xml:space="preserve"> To stop the Cybertruck at any exact moment, simply </w:t>
      </w:r>
      <w:r w:rsidRPr="00AD50DA">
        <w:rPr>
          <w:b/>
          <w:bCs/>
        </w:rPr>
        <w:t>lift your finger off the phone screen</w:t>
      </w:r>
      <w:r w:rsidRPr="00AD50DA">
        <w:t xml:space="preserve">. The vehicle will immediately </w:t>
      </w:r>
      <w:proofErr w:type="gramStart"/>
      <w:r w:rsidRPr="00AD50DA">
        <w:t>brake</w:t>
      </w:r>
      <w:proofErr w:type="gramEnd"/>
      <w:r w:rsidRPr="00AD50DA">
        <w:t xml:space="preserve"> and pause its route. Once it successfully reaches its destination, it will shift into Park and flash its hazard lights to let you know it's done.</w:t>
      </w:r>
    </w:p>
    <w:p w14:paraId="117F211B" w14:textId="77777777" w:rsidR="007075CC" w:rsidRDefault="007075CC"/>
    <w:sectPr w:rsidR="007075CC" w:rsidSect="00AD50D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D4BCB"/>
    <w:multiLevelType w:val="multilevel"/>
    <w:tmpl w:val="FCD89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516D25"/>
    <w:multiLevelType w:val="multilevel"/>
    <w:tmpl w:val="E8A23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191D68"/>
    <w:multiLevelType w:val="multilevel"/>
    <w:tmpl w:val="90C20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7803122">
    <w:abstractNumId w:val="0"/>
  </w:num>
  <w:num w:numId="2" w16cid:durableId="1182234738">
    <w:abstractNumId w:val="1"/>
  </w:num>
  <w:num w:numId="3" w16cid:durableId="11820158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0DA"/>
    <w:rsid w:val="000251A4"/>
    <w:rsid w:val="00104F2C"/>
    <w:rsid w:val="00233CA0"/>
    <w:rsid w:val="003079BF"/>
    <w:rsid w:val="00352C41"/>
    <w:rsid w:val="00463880"/>
    <w:rsid w:val="007075CC"/>
    <w:rsid w:val="00AD50DA"/>
    <w:rsid w:val="00C12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F0891"/>
  <w15:chartTrackingRefBased/>
  <w15:docId w15:val="{3DB8689A-C746-4F29-B0FB-D95FEEEB7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1A4"/>
    <w:pPr>
      <w:spacing w:before="120" w:after="0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5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5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50D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50D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50D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50D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50D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50DA"/>
    <w:pPr>
      <w:keepNext/>
      <w:keepLines/>
      <w:spacing w:befor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50DA"/>
    <w:pPr>
      <w:keepNext/>
      <w:keepLines/>
      <w:spacing w:before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5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5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5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50DA"/>
    <w:rPr>
      <w:rFonts w:eastAsiaTheme="majorEastAsia" w:cstheme="majorBidi"/>
      <w:i/>
      <w:iCs/>
      <w:color w:val="0F4761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50DA"/>
    <w:rPr>
      <w:rFonts w:eastAsiaTheme="majorEastAsia" w:cstheme="majorBidi"/>
      <w:color w:val="0F4761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50DA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50DA"/>
    <w:rPr>
      <w:rFonts w:eastAsiaTheme="majorEastAsia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50DA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50DA"/>
    <w:rPr>
      <w:rFonts w:eastAsiaTheme="majorEastAsia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AD50DA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5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50D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5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50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50DA"/>
    <w:rPr>
      <w:rFonts w:ascii="Arial" w:hAnsi="Arial"/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AD50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50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5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50DA"/>
    <w:rPr>
      <w:rFonts w:ascii="Arial" w:hAnsi="Arial"/>
      <w:i/>
      <w:iCs/>
      <w:color w:val="0F4761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AD50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Geoffrey Rhine</dc:creator>
  <cp:keywords/>
  <dc:description/>
  <cp:lastModifiedBy>Geoffrey Rhine</cp:lastModifiedBy>
  <cp:revision>1</cp:revision>
  <dcterms:created xsi:type="dcterms:W3CDTF">2026-06-16T10:49:00Z</dcterms:created>
  <dcterms:modified xsi:type="dcterms:W3CDTF">2026-06-16T10:53:00Z</dcterms:modified>
</cp:coreProperties>
</file>